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51" w:rsidRPr="00705351" w:rsidRDefault="00705351" w:rsidP="00705351">
      <w:pPr>
        <w:jc w:val="center"/>
        <w:rPr>
          <w:sz w:val="28"/>
          <w:szCs w:val="28"/>
          <w:lang w:val="en-GB"/>
        </w:rPr>
      </w:pPr>
      <w:r w:rsidRPr="00705351">
        <w:rPr>
          <w:sz w:val="28"/>
          <w:szCs w:val="28"/>
          <w:lang w:val="en-GB"/>
        </w:rPr>
        <w:t>Squat, zero and no/nothing : syntactic vs. semantic negation</w:t>
      </w:r>
    </w:p>
    <w:p w:rsidR="000521D2" w:rsidRDefault="00705351">
      <w:r>
        <w:rPr>
          <w:lang w:val="en-GB"/>
        </w:rPr>
        <w:t xml:space="preserve">In this talk I will propose a distinction between syntactic and semantic sentential negation. I will motivate the distinction by discussing some core properties of three downward entailing quantifiers: </w:t>
      </w:r>
      <w:r>
        <w:rPr>
          <w:i/>
          <w:iCs/>
          <w:lang w:val="en-GB"/>
        </w:rPr>
        <w:t>no/nothing</w:t>
      </w:r>
      <w:r>
        <w:rPr>
          <w:lang w:val="en-GB"/>
        </w:rPr>
        <w:t xml:space="preserve">, </w:t>
      </w:r>
      <w:r>
        <w:rPr>
          <w:smallCaps/>
          <w:lang w:val="en-GB"/>
        </w:rPr>
        <w:t>squat</w:t>
      </w:r>
      <w:r>
        <w:rPr>
          <w:lang w:val="en-GB"/>
        </w:rPr>
        <w:t xml:space="preserve">, and the numeral </w:t>
      </w:r>
      <w:r>
        <w:rPr>
          <w:i/>
          <w:iCs/>
          <w:lang w:val="en-GB"/>
        </w:rPr>
        <w:t>zero</w:t>
      </w:r>
      <w:r>
        <w:rPr>
          <w:lang w:val="en-GB"/>
        </w:rPr>
        <w:t xml:space="preserve">. The syntactic tests I apply to these quantifiers demonstrate that </w:t>
      </w:r>
      <w:r>
        <w:rPr>
          <w:i/>
          <w:iCs/>
          <w:lang w:val="en-GB"/>
        </w:rPr>
        <w:t>no/nothing</w:t>
      </w:r>
      <w:r>
        <w:rPr>
          <w:lang w:val="en-GB"/>
        </w:rPr>
        <w:t xml:space="preserve"> can give rise to both syntactic and semantic sentential negation, whereas </w:t>
      </w:r>
      <w:r>
        <w:rPr>
          <w:smallCaps/>
          <w:lang w:val="en-GB"/>
        </w:rPr>
        <w:t xml:space="preserve">squat </w:t>
      </w:r>
      <w:r>
        <w:rPr>
          <w:lang w:val="en-GB"/>
        </w:rPr>
        <w:t xml:space="preserve">and </w:t>
      </w:r>
      <w:r>
        <w:rPr>
          <w:i/>
          <w:iCs/>
          <w:lang w:val="en-GB"/>
        </w:rPr>
        <w:t>zero</w:t>
      </w:r>
      <w:r>
        <w:rPr>
          <w:lang w:val="en-GB"/>
        </w:rPr>
        <w:t xml:space="preserve"> can only give rise to semantic sentential negation. </w:t>
      </w:r>
      <w:proofErr w:type="spellStart"/>
      <w:r>
        <w:rPr>
          <w:lang w:val="en-GB"/>
        </w:rPr>
        <w:t>Beghelli’s</w:t>
      </w:r>
      <w:proofErr w:type="spellEnd"/>
      <w:r>
        <w:rPr>
          <w:lang w:val="en-GB"/>
        </w:rPr>
        <w:t xml:space="preserve"> (1995) clause structure for quantifier scope will be used to capture the available scope positions for these quantifiers based on their syntactic properties.</w:t>
      </w:r>
    </w:p>
    <w:sectPr w:rsidR="000521D2" w:rsidSect="000521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697A"/>
    <w:multiLevelType w:val="hybridMultilevel"/>
    <w:tmpl w:val="516294C0"/>
    <w:lvl w:ilvl="0" w:tplc="F8D827AA">
      <w:start w:val="1"/>
      <w:numFmt w:val="decimal"/>
      <w:pStyle w:val="Example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5351"/>
    <w:rsid w:val="000521D2"/>
    <w:rsid w:val="000A5BD2"/>
    <w:rsid w:val="00705351"/>
    <w:rsid w:val="00F8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qFormat/>
    <w:rsid w:val="00F83173"/>
    <w:pPr>
      <w:numPr>
        <w:numId w:val="1"/>
      </w:numPr>
      <w:spacing w:after="0" w:line="240" w:lineRule="auto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 Clercq.dotx</Template>
  <TotalTime>5</TotalTime>
  <Pages>1</Pages>
  <Words>103</Words>
  <Characters>588</Characters>
  <Application>Microsoft Office Word</Application>
  <DocSecurity>0</DocSecurity>
  <Lines>4</Lines>
  <Paragraphs>1</Paragraphs>
  <ScaleCrop>false</ScaleCrop>
  <Company>UGent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arocquet</dc:creator>
  <cp:lastModifiedBy>arocquet</cp:lastModifiedBy>
  <cp:revision>1</cp:revision>
  <dcterms:created xsi:type="dcterms:W3CDTF">2011-04-28T10:21:00Z</dcterms:created>
  <dcterms:modified xsi:type="dcterms:W3CDTF">2011-04-28T10:26:00Z</dcterms:modified>
</cp:coreProperties>
</file>